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20" w:rsidRDefault="00B52220" w:rsidP="00D943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D0A0DD2" wp14:editId="15C1188B">
            <wp:simplePos x="0" y="0"/>
            <wp:positionH relativeFrom="column">
              <wp:posOffset>-813111</wp:posOffset>
            </wp:positionH>
            <wp:positionV relativeFrom="paragraph">
              <wp:posOffset>-597210</wp:posOffset>
            </wp:positionV>
            <wp:extent cx="7587085" cy="10738884"/>
            <wp:effectExtent l="0" t="0" r="0" b="5715"/>
            <wp:wrapNone/>
            <wp:docPr id="1" name="Рисунок 1" descr="C:\Users\Алексей\Desktop\основы менеджмента т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основы менеджмента т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29" cy="1073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220" w:rsidRDefault="00B52220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Теоретические основы менеджмента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Развитие теории и практики менеджмента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Функции и принципы менеджмента. Уровни управления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Организационные структуры управления организацией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Методы управления организацией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Цели организации и управленческие стратегии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Внутриорганизационные процессы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2.1. Власть и руководство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2.2. Мотивация персонала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2.3. Управление конфликтами в организации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2.4. Теория и практика принятия управленческого решения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Основы управления персоналом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 Управление персоналом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3.2. Организация управленческого труда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 Оценка эффективности менеджмента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348E" w:rsidRPr="0026348E" w:rsidRDefault="0026348E" w:rsidP="00263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ЛИТЕРАТУРА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408"/>
        <w:gridCol w:w="2126"/>
        <w:gridCol w:w="3398"/>
      </w:tblGrid>
      <w:tr w:rsidR="0026348E" w:rsidRPr="0026348E" w:rsidTr="0026348E">
        <w:trPr>
          <w:trHeight w:val="234"/>
        </w:trPr>
        <w:tc>
          <w:tcPr>
            <w:tcW w:w="953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№№ п</w:t>
            </w:r>
            <w:r w:rsidRPr="0026348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8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Название</w:t>
            </w:r>
          </w:p>
        </w:tc>
        <w:tc>
          <w:tcPr>
            <w:tcW w:w="2126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Автор</w:t>
            </w:r>
          </w:p>
        </w:tc>
        <w:tc>
          <w:tcPr>
            <w:tcW w:w="3398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Издание, год издания</w:t>
            </w:r>
          </w:p>
        </w:tc>
      </w:tr>
      <w:tr w:rsidR="0026348E" w:rsidRPr="0026348E" w:rsidTr="0026348E">
        <w:trPr>
          <w:trHeight w:val="148"/>
        </w:trPr>
        <w:tc>
          <w:tcPr>
            <w:tcW w:w="953" w:type="dxa"/>
            <w:shd w:val="clear" w:color="auto" w:fill="auto"/>
          </w:tcPr>
          <w:p w:rsidR="0026348E" w:rsidRPr="0026348E" w:rsidRDefault="0026348E" w:rsidP="0026348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shd w:val="clear" w:color="auto" w:fill="auto"/>
          </w:tcPr>
          <w:p w:rsidR="0026348E" w:rsidRPr="0026348E" w:rsidRDefault="0026348E" w:rsidP="002634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Менеджмент: основные понятия, виды, функции: пособие для подготовки к экзаменам</w:t>
            </w:r>
          </w:p>
        </w:tc>
        <w:tc>
          <w:tcPr>
            <w:tcW w:w="2126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Брасс, А.А.</w:t>
            </w:r>
          </w:p>
        </w:tc>
        <w:tc>
          <w:tcPr>
            <w:tcW w:w="3398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Минск: Современная шк., 2006 – 348 с.</w:t>
            </w:r>
          </w:p>
        </w:tc>
      </w:tr>
      <w:tr w:rsidR="0026348E" w:rsidRPr="0026348E" w:rsidTr="0026348E">
        <w:trPr>
          <w:trHeight w:val="148"/>
        </w:trPr>
        <w:tc>
          <w:tcPr>
            <w:tcW w:w="953" w:type="dxa"/>
            <w:shd w:val="clear" w:color="auto" w:fill="auto"/>
          </w:tcPr>
          <w:p w:rsidR="0026348E" w:rsidRPr="0026348E" w:rsidRDefault="0026348E" w:rsidP="0026348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shd w:val="clear" w:color="auto" w:fill="auto"/>
          </w:tcPr>
          <w:p w:rsidR="0026348E" w:rsidRPr="0026348E" w:rsidRDefault="0026348E" w:rsidP="002634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менеджмента: учебник </w:t>
            </w:r>
          </w:p>
        </w:tc>
        <w:tc>
          <w:tcPr>
            <w:tcW w:w="2126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Кабушкин</w:t>
            </w:r>
            <w:proofErr w:type="spellEnd"/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, Н.И.</w:t>
            </w:r>
          </w:p>
        </w:tc>
        <w:tc>
          <w:tcPr>
            <w:tcW w:w="3398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Минск: НПЖ “ФУА”, ЗАО “Экономпресс”, 1997. – 284 с.</w:t>
            </w:r>
          </w:p>
        </w:tc>
      </w:tr>
      <w:tr w:rsidR="0026348E" w:rsidRPr="0026348E" w:rsidTr="0026348E">
        <w:trPr>
          <w:trHeight w:val="148"/>
        </w:trPr>
        <w:tc>
          <w:tcPr>
            <w:tcW w:w="953" w:type="dxa"/>
            <w:shd w:val="clear" w:color="auto" w:fill="auto"/>
          </w:tcPr>
          <w:p w:rsidR="0026348E" w:rsidRPr="0026348E" w:rsidRDefault="0026348E" w:rsidP="0026348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shd w:val="clear" w:color="auto" w:fill="auto"/>
          </w:tcPr>
          <w:p w:rsidR="0026348E" w:rsidRPr="0026348E" w:rsidRDefault="0026348E" w:rsidP="002634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менеджмента: учебник</w:t>
            </w:r>
          </w:p>
        </w:tc>
        <w:tc>
          <w:tcPr>
            <w:tcW w:w="2126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Климович, К.Л.</w:t>
            </w:r>
          </w:p>
        </w:tc>
        <w:tc>
          <w:tcPr>
            <w:tcW w:w="3398" w:type="dxa"/>
            <w:shd w:val="clear" w:color="auto" w:fill="auto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Минск: РИПО, 2018 – 279  с.</w:t>
            </w:r>
          </w:p>
        </w:tc>
      </w:tr>
      <w:tr w:rsidR="0026348E" w:rsidRPr="0026348E" w:rsidTr="0026348E">
        <w:trPr>
          <w:trHeight w:val="502"/>
        </w:trPr>
        <w:tc>
          <w:tcPr>
            <w:tcW w:w="953" w:type="dxa"/>
            <w:shd w:val="clear" w:color="auto" w:fill="auto"/>
            <w:vAlign w:val="center"/>
          </w:tcPr>
          <w:p w:rsidR="0026348E" w:rsidRPr="0026348E" w:rsidRDefault="0026348E" w:rsidP="0026348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26348E" w:rsidRPr="0026348E" w:rsidRDefault="0026348E" w:rsidP="002634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Менеджмент: учебник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Тележников, В.И.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Минск: БГЭУ, 2016. – 508  с. </w:t>
            </w:r>
          </w:p>
        </w:tc>
      </w:tr>
      <w:tr w:rsidR="0026348E" w:rsidRPr="0026348E" w:rsidTr="0026348E">
        <w:trPr>
          <w:trHeight w:val="753"/>
        </w:trPr>
        <w:tc>
          <w:tcPr>
            <w:tcW w:w="953" w:type="dxa"/>
            <w:shd w:val="clear" w:color="auto" w:fill="auto"/>
            <w:vAlign w:val="center"/>
          </w:tcPr>
          <w:p w:rsidR="0026348E" w:rsidRPr="0026348E" w:rsidRDefault="0026348E" w:rsidP="0026348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в потребительской кооперации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</w:rPr>
              <w:t>Врублевский, Б.И.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26348E" w:rsidRPr="0026348E" w:rsidRDefault="0026348E" w:rsidP="0026348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4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ЦНТУ “Развитие”, 2001</w:t>
            </w:r>
          </w:p>
        </w:tc>
      </w:tr>
    </w:tbl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ОЦЕНОК  ДОМАШНЕЙ  КОНТРОЛЬНОЙ  РАБОТЫ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 «ОСНОВЫ МЕНЕДЖМЕНТА»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 </w:t>
      </w:r>
      <w:r w:rsidRPr="00263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 зачтено»</w:t>
      </w: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если: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1.Вариант не соответствует шифру учащегося.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Изложено  менее 50%  теоретического материала 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Изложение </w:t>
      </w:r>
      <w:proofErr w:type="gram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proofErr w:type="gram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носит фрагментарный характер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Нет решения тестовых заданий.</w:t>
      </w:r>
    </w:p>
    <w:p w:rsid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Выполнено  менее 50% работы.</w:t>
      </w:r>
    </w:p>
    <w:p w:rsidR="00EE2B4A" w:rsidRPr="0026348E" w:rsidRDefault="00EE2B4A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остальных случаях ставится отметка </w:t>
      </w: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«Зачтено».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МЕТОДИЧЕСКИЕ УКАЗАНИЯ К ВЫПОЛНЕНИЮ КОНТРОЛЬНОЙ РАБОТЫ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 учебным планом по  дисциплине  «Основы менеджмента» учащиеся заочного отделения   выполняют  контрольную работу № 1.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выполнении контрольной работы необходимо соблюдать следующие требования: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Контрольная работа выполняется в обычной ученической тетради, страницы которой нумеруются. Если тетрадь в клетку, то писать следует через одну клетку, иначе затрудняется правка работы преподавателя.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каждой странице тетради следует оставлять поля шириной 4-</w:t>
      </w:r>
      <w:smartTag w:uri="urn:schemas-microsoft-com:office:smarttags" w:element="metricconverter">
        <w:smartTagPr>
          <w:attr w:name="ProductID" w:val="5 см"/>
        </w:smartTagPr>
        <w:r w:rsidRPr="002634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замечаний преподавателя, а также 1 страницу свободной в конце тетради для рецензии (заключения) преподавателя (вложенные листы должны быть закреплены)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должна быть выполнена аккуратно, четким разборчивым почерком, сокращения слов не допускается. Писать работу рекомендуется чернилами одного цвета.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Решению каждого тестового задания должно предшествовать его условие, переписанное из задания в тетрадь.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конце выполненной работы, указывается перечень использованной литературы в алфавитном порядке, ставится дата выполнения работы,  подпись учащегося (подпись должна быть разборчивой) и оставляются листы для рецензии преподавателя.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Выполненная контрольная работа высылается на проверку в сроки, предусмотренные графиком, который дается каждому учащемуся-заочнику.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контрольной работы определяется по прилагаемой таблице в зависимости от двух последних цифр шифра, отображающих порядковый номер личного дела учащегося.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контрольная работа не зачтена, то все указанные в рецензии доработки по вопросам выполняются в той же тетради. 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Допускается выполнение домашней контрольной работы в электронном виде (согласно требованиям, указанным в методических рекомендациях по дисциплине):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на листах формата А</w:t>
      </w:r>
      <w:proofErr w:type="gram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листа в мм: 210×297);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печатается на одной стороне листа через интервал – точно 18 пт.;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шрифта: гарнитура шрифта –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начертание обычный, кегль шрифта – 14 пунктов, цвет  текста – авто  (чёрный);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абзаца: выравнивание текста – по ширине страницы, отступ первой строки – 1,25 см, межстрочный интервал –  точно 18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верхнее и нижнее поля – 20 мм, размер левого поля 30 мм, правого – 15 мм;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нумеруют арабскими цифрами, соблюдая сквозную нумерацию по всему тексту, порядковый номер страницы ставят внизу по центру;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всех заданий указывается перечень изученной литературы;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датирована и подписана учащимся;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рецензии преподавателя оставляют не менее одного чистого листа;</w:t>
      </w:r>
    </w:p>
    <w:p w:rsidR="0026348E" w:rsidRPr="0026348E" w:rsidRDefault="0026348E" w:rsidP="002634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обложку контрольной работы наклеивается бланк установленного образца.</w:t>
      </w:r>
    </w:p>
    <w:p w:rsidR="0026348E" w:rsidRPr="0026348E" w:rsidRDefault="0026348E" w:rsidP="002634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контрольной работы необходимо указывать номер задания (согласно варианту), записывать точную и полную формулировку теоретического и  тестового задания.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по горизонтали</w:t>
      </w:r>
      <w:proofErr w:type="gram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proofErr w:type="gram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цифры от 0 до 9, каждая из которых соответствует последней цифре личного дела учащегося.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</w:t>
      </w:r>
      <w:proofErr w:type="gram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предпоследние цифры шифра от 0 до 9.   Пересечение горизонтальной и вертикальной линии определяют клетку    нужного варианта (номер задания).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Учащиеся должны быть внимательны в выборе варианта. Контрольная работа, выполненная  не по своему  варианту, возвращается учащемуся без проверки.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0FD7" w:rsidRDefault="00330FD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FD7" w:rsidRPr="0026348E" w:rsidRDefault="00330FD7" w:rsidP="00330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Варианты контрольной работы.</w:t>
      </w:r>
    </w:p>
    <w:p w:rsidR="00330FD7" w:rsidRPr="0026348E" w:rsidRDefault="00330FD7" w:rsidP="00330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77"/>
        <w:gridCol w:w="817"/>
        <w:gridCol w:w="798"/>
        <w:gridCol w:w="798"/>
        <w:gridCol w:w="798"/>
        <w:gridCol w:w="798"/>
        <w:gridCol w:w="798"/>
        <w:gridCol w:w="798"/>
        <w:gridCol w:w="798"/>
      </w:tblGrid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7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Последняя цифра номера личного дела.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</w:tr>
      <w:tr w:rsidR="00205843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132375" w:rsidRDefault="00205843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237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55</w:t>
            </w:r>
          </w:p>
        </w:tc>
      </w:tr>
      <w:tr w:rsidR="00E34824" w:rsidRPr="00E34824" w:rsidTr="0021718A">
        <w:trPr>
          <w:trHeight w:val="108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132375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51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59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45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62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52</w:t>
            </w:r>
          </w:p>
        </w:tc>
      </w:tr>
      <w:tr w:rsidR="00205843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E3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E3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205843" w:rsidRPr="00E34824" w:rsidRDefault="00205843" w:rsidP="009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50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  <w:p w:rsidR="00E34824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56</w:t>
            </w:r>
          </w:p>
        </w:tc>
      </w:tr>
      <w:tr w:rsidR="00E34824" w:rsidRPr="00E34824" w:rsidTr="0021718A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E34824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</w:p>
          <w:p w:rsidR="00330FD7" w:rsidRPr="00E34824" w:rsidRDefault="00330FD7" w:rsidP="0021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E3482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65</w:t>
            </w:r>
          </w:p>
        </w:tc>
      </w:tr>
    </w:tbl>
    <w:p w:rsidR="00330FD7" w:rsidRPr="0026348E" w:rsidRDefault="00330FD7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30FD7" w:rsidRPr="0026348E" w:rsidSect="0026348E">
          <w:pgSz w:w="11906" w:h="16838"/>
          <w:pgMar w:top="907" w:right="454" w:bottom="907" w:left="1247" w:header="709" w:footer="709" w:gutter="0"/>
          <w:cols w:space="720"/>
          <w:docGrid w:linePitch="272"/>
        </w:sectPr>
      </w:pPr>
    </w:p>
    <w:p w:rsidR="0026348E" w:rsidRPr="0026348E" w:rsidRDefault="0026348E" w:rsidP="0026348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ВОПРОСЫ ДЛЯ ДОМАШНЕЙ КОНТРОЛЬНОЙ РАБОТЫ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Взаимосвязь понятий «управление» и «менеджмент». Место менеджмента среди других экономических наук. Цели и задачи современного менеджера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менеджмента.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научного управления (Ф. Тейлор, Г.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Гантт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И Л.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Гилбрет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Эмерсон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Форд).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Административная  или классическая  школа (А.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Файоль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Уврик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Вебер)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.Школы человеческих отношений  и  поведенческих наук (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Э.Мейо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М.П.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Фоллет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Р. Блейк)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количественных методов управления (Л. Конторович,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С.Новожилов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.Процессный, системный и ситуационный подходы к менеджменту, их особенности.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 и классификация  функций менеджмента.</w:t>
      </w:r>
      <w:r w:rsidRPr="0026348E">
        <w:rPr>
          <w:rFonts w:ascii="Calibri" w:eastAsia="Times New Roman" w:hAnsi="Calibri" w:cs="Times New Roman"/>
          <w:lang w:eastAsia="ru-RU"/>
        </w:rPr>
        <w:t xml:space="preserve"> 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функции (планирование, организация деятельности, мотивация, контроль), их взаимосвязь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Принципы менеджмента: сущность и характеристика. 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Уровни и виды управления.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Понятие и составляющие элементы организационной структуры управления.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Виды традиционных механистических структур управления: </w:t>
      </w:r>
      <w:proofErr w:type="gramStart"/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линейная</w:t>
      </w:r>
      <w:proofErr w:type="gramEnd"/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функциональная, линейно-функциональная, </w:t>
      </w:r>
      <w:proofErr w:type="spellStart"/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дивизиональные</w:t>
      </w:r>
      <w:proofErr w:type="spellEnd"/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Особенности построения, преимущества и недостатки.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Органические (адаптивные) структуры управления: проектная, матричная, сетевая, многомерная виртуальная. Особенности построения, преимущества и недостатки.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Сущность, цели и классификация методов управления организацией.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Организационно-распорядительные (административные) методы. 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Методы экономического стимулирования в системе менеджмента.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Социально-психологические методы управления и их использование </w:t>
      </w:r>
      <w:proofErr w:type="gramStart"/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практике современного менеджмента.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 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«цели организации», «дерево целей». Требования, предъявляемые к целям организации.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.Система целей организации: миссия, генеральная цель, общеорганизационные и специфические цели. 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Управленческая стратегия и ее элементы. Основные виды управленческих стратегий.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руководства, власть, влияние, лидерство. Их взаимосвязь.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организации власти. Формы управленческого воздействия.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Классические стили руководства: демократический, авторитарный, либеральный. Их особенности, преимущества и недостатки.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Управленческая сетка Р. Блейка и Дж. С.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Моутон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сущность и назначение, классификация стилей в ней.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.Мотивация, ее сущность. Понятия «потребность», «вознаграждение».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.Содержательные теории мотивации: сущность, основные представители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Мак-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Клелланд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Мак-Грегор, Ф. </w:t>
      </w:r>
      <w:proofErr w:type="spell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Герцберг</w:t>
      </w:r>
      <w:proofErr w:type="spell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их положения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27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.Процессуальные теории мотивации (теория ожидания, теория справедливости, комплексная теория мотивации): основные положения, преимущества и недостатки.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в организации, его структура. Виды конфликтов. Причины и последствия конфликтов.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конфликтами. Стили поведения в конфликтных ситуациях: избегание, сотрудничество, компромисс, принуждение, уступка.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Управленческое решение. Требования к управленческим решениям. Виды решений в менеджменте.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Этапы принятия управленческих решений. Факторы, влияющие на процесс принятия управленческого решения. 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.Методы принятия управленческих решений: неформальные, коллективные, количественные.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Персонал, кадры. Структура кадров, ее разновидности. Функции кадровой службы.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Методы и этапы отбора персонала. Оценка работы персонала. 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и задачи менеджера. Требования к квалификации менеджера.  Сущность и необходимость делегирования полномочий руководителя в современной организации.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бесед, собраний, совещаний, прием посетителей.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эффективности управления. Количественные и качественные показатели оценки эффективности системы управления.</w:t>
      </w:r>
    </w:p>
    <w:p w:rsidR="0026348E" w:rsidRPr="0026348E" w:rsidRDefault="0026348E" w:rsidP="0026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.Оценка эффективности труда управленческих работников: этапы и показатели оценки. </w:t>
      </w:r>
    </w:p>
    <w:p w:rsidR="0026348E" w:rsidRPr="0026348E" w:rsidRDefault="0026348E" w:rsidP="0026348E">
      <w:pPr>
        <w:widowControl w:val="0"/>
        <w:shd w:val="clear" w:color="auto" w:fill="F8F9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26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«Человеческих отношений» основана</w:t>
      </w:r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6348E" w:rsidRPr="0026348E" w:rsidRDefault="0026348E" w:rsidP="0026348E">
      <w:pPr>
        <w:widowControl w:val="0"/>
        <w:shd w:val="clear" w:color="auto" w:fill="F8F9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1) </w:t>
      </w:r>
      <w:proofErr w:type="spellStart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Д.Мак-Грегором</w:t>
      </w:r>
      <w:proofErr w:type="spellEnd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 </w:t>
      </w:r>
    </w:p>
    <w:p w:rsidR="0026348E" w:rsidRPr="0026348E" w:rsidRDefault="0026348E" w:rsidP="0026348E">
      <w:pPr>
        <w:widowControl w:val="0"/>
        <w:shd w:val="clear" w:color="auto" w:fill="F8F9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2) </w:t>
      </w:r>
      <w:proofErr w:type="spellStart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Э.Мэйо</w:t>
      </w:r>
      <w:proofErr w:type="spellEnd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 </w:t>
      </w:r>
    </w:p>
    <w:p w:rsidR="0026348E" w:rsidRPr="0026348E" w:rsidRDefault="0026348E" w:rsidP="0026348E">
      <w:pPr>
        <w:widowControl w:val="0"/>
        <w:shd w:val="clear" w:color="auto" w:fill="F8F9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3) </w:t>
      </w:r>
      <w:proofErr w:type="spellStart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М.Фоллет</w:t>
      </w:r>
      <w:proofErr w:type="spellEnd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6348E" w:rsidRPr="0026348E" w:rsidRDefault="0026348E" w:rsidP="0026348E">
      <w:pPr>
        <w:widowControl w:val="0"/>
        <w:shd w:val="clear" w:color="auto" w:fill="F8F9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      4) </w:t>
      </w:r>
      <w:proofErr w:type="spellStart"/>
      <w:r w:rsidRPr="0026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Г.Фордом</w:t>
      </w:r>
      <w:proofErr w:type="spellEnd"/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40.   Функция организации состоит </w:t>
      </w:r>
      <w:proofErr w:type="gramStart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</w:t>
      </w:r>
      <w:proofErr w:type="gramEnd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Организации и проведении проверки правильно ли достигаются цели предприятия;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Стимулирование сотрудников организации, направлении их усилий, на достижение поставленных целей;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Установлении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взаимоотношений между всеми подразделениями организации, определении порядка и условий её функционирования;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Определении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детализации целей организации, а также видов деятельности по достижению этих целей;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41.  Свод правил, регулирующих деятельность организаций, предприятий, учреждений, их взаимоотношения с другими организациями, их права и обязанности в определённой сфере деятельности – это: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Устав 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Штатное расписание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Должностная инструкция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Положение об отделе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42.  Объектом воздействия управленческого труда является: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  <w:sectPr w:rsidR="0026348E" w:rsidRPr="0026348E" w:rsidSect="0026348E">
          <w:pgSz w:w="11906" w:h="16838" w:code="9"/>
          <w:pgMar w:top="1021" w:right="454" w:bottom="1021" w:left="1418" w:header="709" w:footer="709" w:gutter="0"/>
          <w:cols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Информация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Человек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Время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Работа.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num="2"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43.  Взаимосвязь элементов: затраты труда – результаты, результаты – вознаграждение, вознаграждение – валентность определяется теорией мотивации: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Ф. </w:t>
      </w:r>
      <w:proofErr w:type="spell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Герцберга</w:t>
      </w:r>
      <w:proofErr w:type="spellEnd"/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Портера-</w:t>
      </w:r>
      <w:proofErr w:type="spell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Лоулера</w:t>
      </w:r>
      <w:proofErr w:type="spellEnd"/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Справедливости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Ожидания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num="2"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44.  Выделяют следующие группы методов управления: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Экономические, распорядительные, правовые, дисциплинарные;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Экономические, организационно-распорядительные, социальные, материальные;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Экономические, организационно-распорядительные, социально-психологические, правовые;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Организационно-распорядительные, социально-психологические, дисциплинарно правовые.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45.  К административным способам разрешения конфликтов относятся: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Различные меры воспитательного аспекта;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Разъяснение требований к работе и неправомерных действий конфликтующих;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Силовое  разрешение конфликта;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Беседа, разъяснение, убеждение.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46.  Потребности – это: 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То, что вызывает определённые действия человека;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Всё, что человек считает ценным для себя;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Ощущение недостатка в чём-либо, имеющее определённую направленность;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Осознанное отсутствие чего-либо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47.  Методы управления классифицируются </w:t>
      </w:r>
      <w:proofErr w:type="gramStart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на</w:t>
      </w:r>
      <w:proofErr w:type="gramEnd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Приказы, инструкции, уставы.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Планирование, нормирование, распоряжение.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Экономические, организационно-распорядительные, социально-психологические;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Экономические, дисциплинарные, нормативные.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48.  Руководитель этого стиля стремится решать вопросы коллегиально, советуется с коллегами, прислушивается к их мнению, правильно реагирует на критику: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Авторитарного;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Демократического;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Либерального;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Лидерского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num="2"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 xml:space="preserve">49.  </w:t>
      </w:r>
      <w:proofErr w:type="spellStart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Фредрик</w:t>
      </w:r>
      <w:proofErr w:type="spellEnd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Тейлор – это представитель: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Эмпирической школы;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Научной школы;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Школы человеческих отношений;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Поведенческой школы.</w:t>
      </w:r>
    </w:p>
    <w:p w:rsidR="004513CF" w:rsidRDefault="004513CF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50.  Предметом труда менеджеров является: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Информация;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Цель;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Технология;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Структура.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num="2"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51.  По масштабу воздействия управленческие решения могут быть: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Общие, частные;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Внешние, внутренние;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Единоличные, коллективные;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Перспективные, оперативные.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52.  Под организационной структурой управления понимают: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Сочетание квалификационных навыков, оборудования, инфраструктуры, знаний для преобразования в материалах, информации;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Процесс планирования, организации, мотивации, контроля, необходимый для того, чтобы сформировать и достичь целей;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Совокупность управленческих звеньев, расположенных в строгой соподчинённости и обеспечивающих взаимосвязь между управляющей и управляемой системами;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Структурное подразделение с закреплёнными функциями, обязанностями и правами.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53.  П. Портер и Э. </w:t>
      </w:r>
      <w:proofErr w:type="spellStart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Лоулер</w:t>
      </w:r>
      <w:proofErr w:type="spellEnd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разработали: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Теорию ожидания;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Содержательную теорию мотивации;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Теорию, основанную на изучении потребностей;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Комплексную процессуальную теорию мотивации, включающую элементы теории справедливости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54.  Показатели эффективности управления представляют собой: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Отдельные результаты деятельности аппарата управления;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Различные способы оценки затрат управленческого труда;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Различные методы оценки результатов и затрат управленческого труда;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Различные способы оценки организации труда.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55.  Принципы управления – это: 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Основополагающие идеи, закономерности и правила поведения руководителей по осуществлению управленческих функций;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Виды управленческой деятельности, которые осуществляются определёнными способами;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Относительно устойчивая система способов, методов и форм практической деятельности менеджера;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Примеры воздействия на управляемый объект для достижения поставленных целей;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56.  Такие методы проверки кандидатов, как испытание, тестирование, собеседование, наведение справок, используются </w:t>
      </w:r>
      <w:proofErr w:type="gramStart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при</w:t>
      </w:r>
      <w:proofErr w:type="gramEnd"/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Отборе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кадров;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Наборе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кадров;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Расстановке кадров;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Назначении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 должность.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57.  Выделяют следующие типы конфликтов: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Между руководителем и подчинённым, между руководителем и группой;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spell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Внутриличностные</w:t>
      </w:r>
      <w:proofErr w:type="spell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межличностные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, между личностью и группой, межгрупповой;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Внутренние, внешние;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Организационные, межличностные, межуровневые.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58. Вознаграждение – это: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То, что вызывает определённые действия человека;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Всё, что человек считает ценным для себя;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Наличие чего-либо, вызывающее побуждение к действию;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То, как оценивает организация значимость работы.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59.  Отношение управления – это: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Отношения между людьми в процессе управления;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Отношения между руководителем и подчинёнными;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Отношения между членами трудового коллектива;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Отношения между организационными структурами;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60.  Процесс принятия управленческого решения состоит из следующих этапов: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Определение целей и задач, разработка проекта решения, согласование;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Постановка проблемы, установление ограничений и критериев, разработка и принятие решения, реализация, контроль исполнения решения;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Принятие решения, подписания документа, передача на исполнение;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Принятие решения, оценка решения, обсуждение вариантов.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61.  Стратегическое планирование – это: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Определение того, что необходимо сделать в ближайшее время, чтобы достичь максимальных результатов;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Набор действий и решений руководства, которые ведут к разработке стратегий для достижения целей организации;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Процесс установки целей организации на среднем уровне управления, а так же организация их выполнения;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Деятельность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направленная на выявление сильных и слабых сторон организации, её стратегических ошибок.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62.  Ограниченное право в использовании ресурсов организации и направление усилий некоторых сотрудников на выполнение задач – это: 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Полномочия;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Власть;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Лидерство;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Контроль.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sectPr w:rsidR="0026348E" w:rsidRPr="0026348E" w:rsidSect="0026348E">
          <w:type w:val="continuous"/>
          <w:pgSz w:w="11906" w:h="16838" w:code="9"/>
          <w:pgMar w:top="1021" w:right="454" w:bottom="1021" w:left="1418" w:header="709" w:footer="709" w:gutter="0"/>
          <w:cols w:num="2" w:space="708"/>
          <w:docGrid w:linePitch="360"/>
        </w:sect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63.  Психологические методы управления представляют собой: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Способы регулирования межличностных отношений путём создания в коллективе оптимального  психологического климата;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Установление норм морали и этики поведения в трудовом коллективе;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Методы, основанные на создании специальных условий для работы коллектива и наблюдения за ним в производственной деятельности;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Комплексное, целенаправленное воздействие на коллективы и отдельных работников в направлении обеспечения оптимальных условий труда.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64.  Содержание работы кадровой службы составляют: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Формирование кадров организации, развитие работников, совершенствование организации труда и его стимулирование;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Оценка труда работников, нормирование труда;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Определение миссии, формирование целей долгосрочное и краткосрочное планирование;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Определение методов управления, организации рабочих мест;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65.  Экономическая эффективность управления определяется: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Критерием максимума эффекта с каждой единицей затрат труда или минимума затрат общественного труда на единицу продукта;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Критерием минимума эффекта с каждой единицей затрат труда и максимума затрат общественного труда на единицу продукта;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Размером заработной платы управленческого персонала;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Минимизацией заработной платы управленческого персонала и максимизацией количества управленческих решений.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66.  Особенностью  управленческого труда является то, что: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Он осуществляется на высшем уровне управления;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Он не является производительным трудом;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Менеджеры участвуют в создании материальных благ посредством организации труда других;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Это живой овеществлённый труд всех работников.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67.  Требования, предъявляемые к профессиональным управляющим, включают: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Специальные знания и способность использовать их в работе по управлению предприятием, способность работать с людьми и управлять самим собой.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Умение чётко выражать свои мысли и убеждать;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Высокое чувство долга и преданность делу, ответственность и исполнительность;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Умение обосновать и принимать решения, доводить его до исполнения.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68.  Первым и самым решающим плановым решением является выбор для организации: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Порядка оплаты труда;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Миссии и целей;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Технологии производства;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Местонахождения организации.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МЕТОДИЧЕСКИЕ РЕКОМЕНДАЦИИ ПО ВЫПОЛНЕНИЮ КОНТРОЛЬНОЙ РАБОТЫ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Контрольная работа включает 5 вопросов. Для ответа на каждый из них следует изучить материал всей темы. Выборочное изучение отдельных вопросов неизбежно приведёт к поверхностному освещению материала. Ответ на каждый вопрос работы следует излагать без каких-либо вступлений, кратко и конкретно.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механическое переписывание текста из учебников и других литературных источников. Ответ на теоретический вопрос должен быть систематизирован, обобщён и логически построен.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 1 по 38 – теоретические,  материал по ним  следует изучить в учебной литературе, указанной в списке.</w:t>
      </w:r>
    </w:p>
    <w:p w:rsidR="0026348E" w:rsidRPr="0026348E" w:rsidRDefault="0026348E" w:rsidP="0026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 39 по 68 – тестовые задания,  для ответа на которые  следует изучить теоретический материал, </w:t>
      </w:r>
      <w:proofErr w:type="gramStart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6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по темам. </w:t>
      </w:r>
      <w:r w:rsidRPr="00263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каждом тестовом задании возможен лишь один верный вариант ответа.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Примеры  решения тестовых заданий:</w:t>
      </w:r>
    </w:p>
    <w:p w:rsidR="0026348E" w:rsidRPr="0026348E" w:rsidRDefault="0026348E" w:rsidP="0026348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1.  Основным содержание управлением предприятием является: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Управленческий потенциал и организационная структура управления;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Механизм управления, состоящий из принципов, функций, методов и стиля управления;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Совокупность предприятия, </w:t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объединённых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общим руководящим органом;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Совокупность функций управления, состоящая из планирования, организации, учёта, анализа, контроля.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Ответ: 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Механизм управления, состоящий из принципов, функций, методов и стиля управления;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2.  Содержательные теории мотивации основываются: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 идентификации внутренних побуждений личности, которые заставляют людей действовать так, а не иначе;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2)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В первую очередь на </w:t>
      </w:r>
      <w:proofErr w:type="gramStart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том</w:t>
      </w:r>
      <w:proofErr w:type="gramEnd"/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как ведут себя люди с учётом восприятия и познания;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3)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 знании психологии людей в обществе;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4)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 знании правил и процедур организации.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>Ответ: 1)</w:t>
      </w:r>
      <w:r w:rsidRPr="0026348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На идентификации внутренних побуждений личности, которые заставляют людей действовать так, а не иначе;</w:t>
      </w:r>
    </w:p>
    <w:p w:rsidR="0026348E" w:rsidRDefault="0026348E"/>
    <w:sectPr w:rsidR="0026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E91"/>
    <w:multiLevelType w:val="hybridMultilevel"/>
    <w:tmpl w:val="EB42F9F6"/>
    <w:lvl w:ilvl="0" w:tplc="37369DF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94072E"/>
    <w:multiLevelType w:val="hybridMultilevel"/>
    <w:tmpl w:val="4A18F74C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9D"/>
    <w:rsid w:val="00037DD6"/>
    <w:rsid w:val="000E091E"/>
    <w:rsid w:val="00132375"/>
    <w:rsid w:val="00205843"/>
    <w:rsid w:val="0021718A"/>
    <w:rsid w:val="0026348E"/>
    <w:rsid w:val="00330FD7"/>
    <w:rsid w:val="00375BD5"/>
    <w:rsid w:val="003A37FD"/>
    <w:rsid w:val="003B2483"/>
    <w:rsid w:val="004513CF"/>
    <w:rsid w:val="004551EB"/>
    <w:rsid w:val="004812F8"/>
    <w:rsid w:val="0058509D"/>
    <w:rsid w:val="00667785"/>
    <w:rsid w:val="006D5561"/>
    <w:rsid w:val="0083728E"/>
    <w:rsid w:val="009D60AB"/>
    <w:rsid w:val="00A03152"/>
    <w:rsid w:val="00B17D00"/>
    <w:rsid w:val="00B52220"/>
    <w:rsid w:val="00B675C9"/>
    <w:rsid w:val="00BC5961"/>
    <w:rsid w:val="00D943BC"/>
    <w:rsid w:val="00DC76F8"/>
    <w:rsid w:val="00E34824"/>
    <w:rsid w:val="00EE2B4A"/>
    <w:rsid w:val="00F6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48E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4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6348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6348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48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34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34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34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6348E"/>
  </w:style>
  <w:style w:type="paragraph" w:styleId="a3">
    <w:name w:val="Title"/>
    <w:basedOn w:val="a"/>
    <w:link w:val="a4"/>
    <w:qFormat/>
    <w:rsid w:val="0026348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634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2634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63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2634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6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263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63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2634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2634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rsid w:val="002634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6348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26348E"/>
    <w:pPr>
      <w:ind w:left="720"/>
      <w:contextualSpacing/>
    </w:pPr>
    <w:rPr>
      <w:rFonts w:ascii="Calibri" w:eastAsia="Calibri" w:hAnsi="Calibri" w:cs="Times New Roman"/>
    </w:rPr>
  </w:style>
  <w:style w:type="table" w:styleId="af">
    <w:name w:val="Table Grid"/>
    <w:basedOn w:val="a1"/>
    <w:rsid w:val="0026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48E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4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6348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6348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48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34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34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34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6348E"/>
  </w:style>
  <w:style w:type="paragraph" w:styleId="a3">
    <w:name w:val="Title"/>
    <w:basedOn w:val="a"/>
    <w:link w:val="a4"/>
    <w:qFormat/>
    <w:rsid w:val="0026348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634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2634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63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2634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6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263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63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2634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2634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rsid w:val="002634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6348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26348E"/>
    <w:pPr>
      <w:ind w:left="720"/>
      <w:contextualSpacing/>
    </w:pPr>
    <w:rPr>
      <w:rFonts w:ascii="Calibri" w:eastAsia="Calibri" w:hAnsi="Calibri" w:cs="Times New Roman"/>
    </w:rPr>
  </w:style>
  <w:style w:type="table" w:styleId="af">
    <w:name w:val="Table Grid"/>
    <w:basedOn w:val="a1"/>
    <w:rsid w:val="0026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1621-B78B-44B5-A930-3F4BCB16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Алексей</cp:lastModifiedBy>
  <cp:revision>3</cp:revision>
  <cp:lastPrinted>2021-09-10T08:17:00Z</cp:lastPrinted>
  <dcterms:created xsi:type="dcterms:W3CDTF">2023-10-20T06:03:00Z</dcterms:created>
  <dcterms:modified xsi:type="dcterms:W3CDTF">2023-10-20T06:06:00Z</dcterms:modified>
</cp:coreProperties>
</file>